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D311D" w:rsidRDefault="00770C3C">
      <w:pPr>
        <w:spacing w:after="200" w:line="36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b/>
          <w:sz w:val="24"/>
          <w:szCs w:val="24"/>
        </w:rPr>
        <w:t>Babcia z Klasą/Dziadek z</w:t>
      </w:r>
      <w:bookmarkStart w:id="0" w:name="_GoBack"/>
      <w:bookmarkEnd w:id="0"/>
      <w:r>
        <w:rPr>
          <w:b/>
          <w:sz w:val="24"/>
          <w:szCs w:val="24"/>
        </w:rPr>
        <w:t xml:space="preserve"> Klasą</w:t>
      </w:r>
    </w:p>
    <w:p w14:paraId="00000002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sz w:val="24"/>
          <w:szCs w:val="24"/>
        </w:rPr>
        <w:t>Innowacja zakłada stworzenie sieci wsparcia, która skupia się wokół osób starszych zależnych, mieszkających w okolicy szkoły. Oprócz nich najważniejszymi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uczestnikami sieci są uczennice i uczniowie starszych klas szkoły podstawowej. Działania koordynują nauczyciele oraz opiekunowie szkolnych kół wolontariatu. W momencie przystąpienia do programu seniorzy zależni stają się wspólnymi „babciami” i „dziadkami” </w:t>
      </w:r>
      <w:r>
        <w:rPr>
          <w:sz w:val="24"/>
          <w:szCs w:val="24"/>
        </w:rPr>
        <w:t xml:space="preserve">klasowych społeczności. </w:t>
      </w:r>
    </w:p>
    <w:p w14:paraId="00000003" w14:textId="77777777" w:rsidR="00ED311D" w:rsidRDefault="00ED311D">
      <w:pPr>
        <w:spacing w:line="360" w:lineRule="auto"/>
        <w:rPr>
          <w:b/>
          <w:color w:val="0000FF"/>
          <w:sz w:val="24"/>
          <w:szCs w:val="24"/>
        </w:rPr>
      </w:pPr>
    </w:p>
    <w:p w14:paraId="00000004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Po co to jest?</w:t>
      </w:r>
    </w:p>
    <w:p w14:paraId="00000005" w14:textId="77777777" w:rsidR="00ED311D" w:rsidRDefault="00ED311D">
      <w:pPr>
        <w:spacing w:line="360" w:lineRule="auto"/>
        <w:rPr>
          <w:b/>
          <w:sz w:val="24"/>
          <w:szCs w:val="24"/>
        </w:rPr>
      </w:pPr>
    </w:p>
    <w:p w14:paraId="00000006" w14:textId="77777777" w:rsidR="00ED311D" w:rsidRDefault="00770C3C">
      <w:pPr>
        <w:widowControl w:val="0"/>
        <w:spacing w:after="200" w:line="360" w:lineRule="auto"/>
        <w:rPr>
          <w:b/>
          <w:color w:val="0000FF"/>
          <w:sz w:val="24"/>
          <w:szCs w:val="24"/>
        </w:rPr>
      </w:pPr>
      <w:r>
        <w:rPr>
          <w:sz w:val="24"/>
          <w:szCs w:val="24"/>
        </w:rPr>
        <w:t>Celem innowacji jest wzrost aktywności osób starszych zależnych oraz impuls do rozpoczęcia procesu zmiany ich postaw wobec samych siebie i wobec młodszego pokolenia. Sposobem na to jest nawiązanie przez osoby stars</w:t>
      </w:r>
      <w:r>
        <w:rPr>
          <w:sz w:val="24"/>
          <w:szCs w:val="24"/>
        </w:rPr>
        <w:t xml:space="preserve">ze zależne międzypokoleniowych relacji z uczniami i nauczycielami lokalnej szkoły podstawowej. </w:t>
      </w:r>
    </w:p>
    <w:p w14:paraId="00000007" w14:textId="77777777" w:rsidR="00ED311D" w:rsidRDefault="00ED311D">
      <w:pPr>
        <w:spacing w:line="360" w:lineRule="auto"/>
        <w:rPr>
          <w:b/>
          <w:sz w:val="24"/>
          <w:szCs w:val="24"/>
        </w:rPr>
      </w:pPr>
    </w:p>
    <w:p w14:paraId="00000008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Dla kogo? (uczestnicy)</w:t>
      </w:r>
    </w:p>
    <w:p w14:paraId="00000009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Odbiorcy ostateczni innowacji to osoby starsze zależne</w:t>
      </w:r>
      <w:r>
        <w:rPr>
          <w:sz w:val="24"/>
          <w:szCs w:val="24"/>
        </w:rPr>
        <w:t>, które mieszkają w okolicy szkoły.</w:t>
      </w:r>
    </w:p>
    <w:p w14:paraId="0000000A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Zgodnie z zasadą „lepiej zapobiegać niż leczyć</w:t>
      </w:r>
      <w:r>
        <w:rPr>
          <w:sz w:val="24"/>
          <w:szCs w:val="24"/>
        </w:rPr>
        <w:t>” pomysł został opracowany przede wszystkim z myślą o grupie seniorek i seniorów, których zależność niedawno się zaczęła. Ich problemy pogłębiają się z dnia na dzień. Jeśli nic się nie zmieni, ich sytuacja będzie się pogarszać, a zależność od wsparcia inny</w:t>
      </w:r>
      <w:r>
        <w:rPr>
          <w:sz w:val="24"/>
          <w:szCs w:val="24"/>
        </w:rPr>
        <w:t>ch osób wzrastać. Osoby te stopniowo godzą się ze swoją sytuacją. Tracą wiarę w swoje możliwości i użyteczność. Ich samoocena ulega obniżeniu. Jest to moment, w którym nie jest jeszcze za późno, by poprzez proste działania zatrzymać społeczne, psychologicz</w:t>
      </w:r>
      <w:r>
        <w:rPr>
          <w:sz w:val="24"/>
          <w:szCs w:val="24"/>
        </w:rPr>
        <w:t>ne, oraz fizyczne procesy pogłębiające ich dezaktywację, a nawet cofnąć niektóre ze zmian.</w:t>
      </w:r>
    </w:p>
    <w:p w14:paraId="0000000B" w14:textId="77777777" w:rsidR="00ED311D" w:rsidRDefault="00770C3C">
      <w:pPr>
        <w:spacing w:after="200" w:line="360" w:lineRule="auto"/>
        <w:rPr>
          <w:sz w:val="24"/>
          <w:szCs w:val="24"/>
        </w:rPr>
      </w:pPr>
      <w:r>
        <w:rPr>
          <w:sz w:val="24"/>
          <w:szCs w:val="24"/>
        </w:rPr>
        <w:t>Opisane cechy mają charakter preferencyjny, a nie wykluczający. Takie osoby, włączamy w sieć, w pierwszej kolejności. One czerpią największe korzyści w ramach rozwią</w:t>
      </w:r>
      <w:r>
        <w:rPr>
          <w:sz w:val="24"/>
          <w:szCs w:val="24"/>
        </w:rPr>
        <w:t>zania i im faktycznie jesteśmy w stanie tego wsparcia udzielić.</w:t>
      </w:r>
    </w:p>
    <w:p w14:paraId="0000000C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Możliwe trudności przy wdrażaniu innowacji</w:t>
      </w:r>
    </w:p>
    <w:p w14:paraId="0000000D" w14:textId="77777777" w:rsidR="00ED311D" w:rsidRDefault="00770C3C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bariery mentalne: negatywne postawy wobec siebie (niska samoocena, utrata wiary w swoje możliwości), starości (wiązanie jej z ograniczeniami: utratą </w:t>
      </w:r>
      <w:r>
        <w:rPr>
          <w:sz w:val="24"/>
          <w:szCs w:val="24"/>
        </w:rPr>
        <w:t>samodzielności, samotnością, wycofaniem, pasywnością i postępowanie zgodnie z tym stereotypem), młodych (niechęć do nawiązania relacji z przedstawicielami młodego pokolenia z powodu stereotypowego postrzegania młodzieży),</w:t>
      </w:r>
    </w:p>
    <w:p w14:paraId="0000000E" w14:textId="77777777" w:rsidR="00ED311D" w:rsidRDefault="00770C3C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bariery fizyczne: ograniczenie spr</w:t>
      </w:r>
      <w:r>
        <w:rPr>
          <w:sz w:val="24"/>
          <w:szCs w:val="24"/>
        </w:rPr>
        <w:t>awności i pogarszający się stan zdrowia oraz związane z nimi problemy z mobilnością,</w:t>
      </w:r>
    </w:p>
    <w:p w14:paraId="0000000F" w14:textId="77777777" w:rsidR="00ED311D" w:rsidRDefault="00770C3C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bariery społeczne: brak wsparcia lub tworzenie barier przez opiekunów i/ lub członków rodzin (np. poprzez brak zgody na udział w działaniach sieci, utrudnianie lub nieułat</w:t>
      </w:r>
      <w:r>
        <w:rPr>
          <w:sz w:val="24"/>
          <w:szCs w:val="24"/>
        </w:rPr>
        <w:t>wianie takiego udziału).</w:t>
      </w:r>
    </w:p>
    <w:p w14:paraId="00000010" w14:textId="77777777" w:rsidR="00ED311D" w:rsidRDefault="00770C3C">
      <w:p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Korzyści z udziału w innowacji: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Dzięki udziałowi w projekcie seniorki i seniorzy zależni:</w:t>
      </w:r>
    </w:p>
    <w:p w14:paraId="00000011" w14:textId="77777777" w:rsidR="00ED311D" w:rsidRDefault="00770C3C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nawiązują między- i wewnątrzpokoleniowe relacje („Poznałam osoby takie jak ja, z którymi mogę porozmawiać o swoich problemach”);</w:t>
      </w:r>
    </w:p>
    <w:p w14:paraId="00000012" w14:textId="77777777" w:rsidR="00ED311D" w:rsidRDefault="00770C3C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zostają włąc</w:t>
      </w:r>
      <w:r>
        <w:rPr>
          <w:sz w:val="24"/>
          <w:szCs w:val="24"/>
        </w:rPr>
        <w:t>zeni w życie lokalnej społeczności oraz w sieć społecznego wsparcia i współpracy, co przywraca im wiarę w siebie i innych ludzi („Te dzieci mnie ujęły, to dla nich tutaj przychodzę”);</w:t>
      </w:r>
    </w:p>
    <w:p w14:paraId="00000013" w14:textId="77777777" w:rsidR="00ED311D" w:rsidRDefault="00770C3C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mogą poczuć się jak dawniej – docenieni, użyteczni, akceptowani, pewni s</w:t>
      </w:r>
      <w:r>
        <w:rPr>
          <w:sz w:val="24"/>
          <w:szCs w:val="24"/>
        </w:rPr>
        <w:t>iebie i bezpieczni</w:t>
      </w:r>
      <w:r>
        <w:rPr>
          <w:i/>
          <w:sz w:val="20"/>
          <w:szCs w:val="20"/>
          <w:highlight w:val="white"/>
        </w:rPr>
        <w:t xml:space="preserve"> </w:t>
      </w:r>
      <w:r>
        <w:rPr>
          <w:sz w:val="24"/>
          <w:szCs w:val="24"/>
        </w:rPr>
        <w:t>(„Dzieci patrzą, pytają wprost, ale również akceptują”);</w:t>
      </w:r>
    </w:p>
    <w:p w14:paraId="00000014" w14:textId="77777777" w:rsidR="00ED311D" w:rsidRDefault="00770C3C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odzyskują apetyt na życie („Ten projekt wypełnia czas, dokłada nowe wyzwanie do mojego życia”)</w:t>
      </w:r>
      <w:r>
        <w:rPr>
          <w:i/>
          <w:sz w:val="24"/>
          <w:szCs w:val="24"/>
        </w:rPr>
        <w:t>;</w:t>
      </w:r>
    </w:p>
    <w:p w14:paraId="00000015" w14:textId="77777777" w:rsidR="00ED311D" w:rsidRDefault="00770C3C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mobilizują się do aktywności społecznej (wspólny cel, obowiązek, odpowiedzialność, s</w:t>
      </w:r>
      <w:r>
        <w:rPr>
          <w:sz w:val="24"/>
          <w:szCs w:val="24"/>
        </w:rPr>
        <w:t>ukces) i fizycznej, co zachęca ich do radzenia sobie z ograniczeniami, które do tej pory zdawały się barierami nie do pokonania („Musiałam się zmobilizować, pogoda dopisała i planowaliśmy wyjście na działkę. Gdyby nie to, spędziłabym ten dzień przed telewi</w:t>
      </w:r>
      <w:r>
        <w:rPr>
          <w:sz w:val="24"/>
          <w:szCs w:val="24"/>
        </w:rPr>
        <w:t>zorem”).</w:t>
      </w:r>
    </w:p>
    <w:p w14:paraId="00000016" w14:textId="77777777" w:rsidR="00ED311D" w:rsidRDefault="00ED311D">
      <w:pPr>
        <w:spacing w:line="360" w:lineRule="auto"/>
        <w:rPr>
          <w:b/>
          <w:sz w:val="24"/>
          <w:szCs w:val="24"/>
        </w:rPr>
      </w:pPr>
    </w:p>
    <w:p w14:paraId="00000017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Odbiorcami pośrednimi są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to dzieci uczęszczające do szkoły podstawowej</w:t>
      </w:r>
      <w:r>
        <w:rPr>
          <w:sz w:val="24"/>
          <w:szCs w:val="24"/>
        </w:rPr>
        <w:br/>
        <w:t>Możliwe trudności przy wdrażaniu innowacji:</w:t>
      </w:r>
    </w:p>
    <w:p w14:paraId="00000018" w14:textId="77777777" w:rsidR="00ED311D" w:rsidRDefault="00770C3C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negatywne postawy wobec starości i osób starszych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wiedza i ocena oparta na mitach, zniechęcająca do nawiązywania relacji z seniorami (stąd potrzeba przeprowadzenia „treningu motywacyjnego”, będącego częścią innowacji);</w:t>
      </w:r>
    </w:p>
    <w:p w14:paraId="00000019" w14:textId="77777777" w:rsidR="00ED311D" w:rsidRDefault="00770C3C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niska motywacja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niedostrzeganie potrzeb i korzyści związanych z nawiązaniem międzyp</w:t>
      </w:r>
      <w:r>
        <w:rPr>
          <w:sz w:val="24"/>
          <w:szCs w:val="24"/>
        </w:rPr>
        <w:t>okoleniowych relacji (stąd wprowadzenie do innowacji warsztatów z ćwiczeniami, których efektem jest uświadomienie tych aspektów);</w:t>
      </w:r>
    </w:p>
    <w:p w14:paraId="0000001A" w14:textId="77777777" w:rsidR="00ED311D" w:rsidRDefault="00770C3C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obciążenie wieloma obowiązkami – nauka, prace domowe, zajęcia pozalekcyjne.</w:t>
      </w:r>
    </w:p>
    <w:p w14:paraId="0000001B" w14:textId="77777777" w:rsidR="00ED311D" w:rsidRDefault="00770C3C">
      <w:p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Korzyści z udziału w innowacji:</w:t>
      </w:r>
    </w:p>
    <w:p w14:paraId="0000001C" w14:textId="77777777" w:rsidR="00ED311D" w:rsidRDefault="00770C3C">
      <w:pPr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zmiana postaw wobec seniorów – nowy sposób myślenia o starości i jej oceniania, oparty na doświadczeniach, a nie stereotypach;. zwiększenie empatii, tolerancji i szacunku wobec seniorów, rozwijanie umiejętności budowania relacji międzypokoleniowych, czerpa</w:t>
      </w:r>
      <w:r>
        <w:rPr>
          <w:sz w:val="24"/>
          <w:szCs w:val="24"/>
        </w:rPr>
        <w:t>nie z wiedzy i umiejętności seniorów;</w:t>
      </w:r>
    </w:p>
    <w:p w14:paraId="0000001D" w14:textId="77777777" w:rsidR="00ED311D" w:rsidRDefault="00770C3C">
      <w:pPr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zmiana postaw wobec siebie – lepsze poznanie siebie, swoich możliwości i potencjału, wzmocnienie poczucia własnej wartości, wiary w swoje możliwości, bycia potrzebnym, akceptowanym, rozwój kompetencji pracy w grupie, o</w:t>
      </w:r>
      <w:r>
        <w:rPr>
          <w:sz w:val="24"/>
          <w:szCs w:val="24"/>
        </w:rPr>
        <w:t>dpowiedzialności, cierpliwości i wrażliwości.</w:t>
      </w:r>
    </w:p>
    <w:p w14:paraId="0000001E" w14:textId="77777777" w:rsidR="00ED311D" w:rsidRDefault="00ED311D">
      <w:pPr>
        <w:spacing w:line="360" w:lineRule="auto"/>
        <w:rPr>
          <w:sz w:val="24"/>
          <w:szCs w:val="24"/>
        </w:rPr>
      </w:pPr>
    </w:p>
    <w:p w14:paraId="0000001F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Inną </w:t>
      </w:r>
      <w:r>
        <w:rPr>
          <w:b/>
          <w:sz w:val="24"/>
          <w:szCs w:val="24"/>
        </w:rPr>
        <w:t>grupą odbiorców pośrednich są opiekunki i opiekunowie osób starszych zależnych.</w:t>
      </w:r>
    </w:p>
    <w:p w14:paraId="00000020" w14:textId="77777777" w:rsidR="00ED311D" w:rsidRDefault="00770C3C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Możliwe trudności przy wdrażaniu innowacji: </w:t>
      </w:r>
    </w:p>
    <w:p w14:paraId="00000021" w14:textId="77777777" w:rsidR="00ED311D" w:rsidRDefault="00ED311D">
      <w:pPr>
        <w:spacing w:line="360" w:lineRule="auto"/>
        <w:rPr>
          <w:b/>
          <w:sz w:val="24"/>
          <w:szCs w:val="24"/>
        </w:rPr>
      </w:pPr>
    </w:p>
    <w:p w14:paraId="00000022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bariery mentalne – obawy związane z udziałem starszej osoby zależnej w projekc</w:t>
      </w:r>
      <w:r>
        <w:rPr>
          <w:sz w:val="24"/>
          <w:szCs w:val="24"/>
        </w:rPr>
        <w:t>ie,</w:t>
      </w:r>
    </w:p>
    <w:p w14:paraId="00000023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bariery organizacyjne – konieczność dostosowania planów do nowych aktywności starszej osoby zależnej.</w:t>
      </w:r>
    </w:p>
    <w:p w14:paraId="00000024" w14:textId="77777777" w:rsidR="00ED311D" w:rsidRDefault="00770C3C">
      <w:pPr>
        <w:spacing w:before="240" w:line="360" w:lineRule="auto"/>
      </w:pPr>
      <w:r>
        <w:rPr>
          <w:sz w:val="24"/>
          <w:szCs w:val="24"/>
        </w:rPr>
        <w:t>Korzyści z udziału w innowacji:</w:t>
      </w:r>
    </w:p>
    <w:p w14:paraId="00000025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zmniejszenie objawów zespołu stresu opiekuna – dzięki odciążeniu od codziennych obowiązków, zyskują czas dla siebie or</w:t>
      </w:r>
      <w:r>
        <w:rPr>
          <w:sz w:val="24"/>
          <w:szCs w:val="24"/>
        </w:rPr>
        <w:t>az szansę na spojrzenie na osobę zależną z innej perspektywy;</w:t>
      </w:r>
    </w:p>
    <w:p w14:paraId="00000026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zmiana postaw – wobec starszych osób zależnych i samych siebie, co może wpłynąć, na jakość ich opieki;</w:t>
      </w:r>
    </w:p>
    <w:p w14:paraId="00000027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zmiana postaw starszych osób zależnych i ich lepsze samopoczucie fizyczne i psychiczne – mo</w:t>
      </w:r>
      <w:r>
        <w:rPr>
          <w:sz w:val="24"/>
          <w:szCs w:val="24"/>
        </w:rPr>
        <w:t>że ułatwić realizację ich obowiązków i ograniczyć ich zakres.</w:t>
      </w:r>
    </w:p>
    <w:p w14:paraId="00000028" w14:textId="77777777" w:rsidR="00ED311D" w:rsidRDefault="00ED311D">
      <w:pPr>
        <w:spacing w:line="360" w:lineRule="auto"/>
        <w:rPr>
          <w:b/>
          <w:sz w:val="24"/>
          <w:szCs w:val="24"/>
          <w:u w:val="single"/>
        </w:rPr>
      </w:pPr>
    </w:p>
    <w:p w14:paraId="00000029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Odbiorcy pośredni innowacji – rodziny uczennic i uczniów. </w:t>
      </w:r>
      <w:r>
        <w:rPr>
          <w:sz w:val="24"/>
          <w:szCs w:val="24"/>
        </w:rPr>
        <w:br/>
        <w:t>Możliwe trudności przy wdrażaniu innowacji:</w:t>
      </w:r>
    </w:p>
    <w:p w14:paraId="0000002A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brak czasu i obciążenie dodatkowymi obowiązkami,</w:t>
      </w:r>
    </w:p>
    <w:p w14:paraId="0000002B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skupienie na własnych potrzebach.</w:t>
      </w:r>
    </w:p>
    <w:p w14:paraId="0000002C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i/>
        </w:rPr>
        <w:t>:</w:t>
      </w:r>
      <w:r>
        <w:rPr>
          <w:sz w:val="24"/>
          <w:szCs w:val="24"/>
        </w:rPr>
        <w:t>Korzyś</w:t>
      </w:r>
      <w:r>
        <w:rPr>
          <w:sz w:val="24"/>
          <w:szCs w:val="24"/>
        </w:rPr>
        <w:t>ci z udziału w innowacji:</w:t>
      </w:r>
    </w:p>
    <w:p w14:paraId="0000002D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zmiana postaw wobec starości – większe zaangażowanie w relacje z seniorami będącymi członkami rodziny;</w:t>
      </w:r>
    </w:p>
    <w:p w14:paraId="0000002E" w14:textId="77777777" w:rsidR="00ED311D" w:rsidRDefault="00770C3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większa wrażliwość na potrzeby innych – polepszenie relacji rodzinnych.</w:t>
      </w:r>
    </w:p>
    <w:p w14:paraId="0000002F" w14:textId="77777777" w:rsidR="00ED311D" w:rsidRDefault="00ED311D">
      <w:pPr>
        <w:spacing w:line="360" w:lineRule="auto"/>
        <w:rPr>
          <w:sz w:val="24"/>
          <w:szCs w:val="24"/>
        </w:rPr>
      </w:pPr>
    </w:p>
    <w:p w14:paraId="00000030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Odbiorcy pośredni innowacji – społeczność szkolna. </w:t>
      </w:r>
    </w:p>
    <w:p w14:paraId="00000031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Możliwe trudności przy wdrażaniu innowacji:</w:t>
      </w:r>
    </w:p>
    <w:p w14:paraId="00000032" w14:textId="77777777" w:rsidR="00ED311D" w:rsidRDefault="00770C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obciążenie podstawowymi zadaniami – napięty program nauczania, w związku ze zmianą podstawy programowej i innymi działaniami, w które zaangażowane są szkoły;</w:t>
      </w:r>
    </w:p>
    <w:p w14:paraId="00000033" w14:textId="77777777" w:rsidR="00ED311D" w:rsidRDefault="00770C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niewielkie zaangażowanie większości rodziców w sprawy </w:t>
      </w:r>
      <w:r>
        <w:rPr>
          <w:sz w:val="24"/>
          <w:szCs w:val="24"/>
        </w:rPr>
        <w:t xml:space="preserve">szkolne, zwłaszcza ponadprogramowe aktywności. </w:t>
      </w:r>
    </w:p>
    <w:p w14:paraId="00000034" w14:textId="77777777" w:rsidR="00ED311D" w:rsidRDefault="00770C3C">
      <w:p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Korzyści z udziału w innowacji:</w:t>
      </w:r>
    </w:p>
    <w:p w14:paraId="00000035" w14:textId="77777777" w:rsidR="00ED311D" w:rsidRDefault="00770C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zintegrowanie klas, członków klubów i kół oraz całej społeczności szkolnej – podczas działań wykraczających poza obowiązki szkolne; </w:t>
      </w:r>
    </w:p>
    <w:p w14:paraId="00000036" w14:textId="77777777" w:rsidR="00ED311D" w:rsidRDefault="00770C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zintegrowanie szkoły z lokalną społeczności</w:t>
      </w:r>
      <w:r>
        <w:rPr>
          <w:sz w:val="24"/>
          <w:szCs w:val="24"/>
        </w:rPr>
        <w:t>ą – z osobami starszymi i stworzoną na potrzeby realizacji współpracy siecią społeczną;</w:t>
      </w:r>
    </w:p>
    <w:p w14:paraId="00000037" w14:textId="77777777" w:rsidR="00ED311D" w:rsidRDefault="00770C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zwiększenie konkurencyjności placówki – satysfakcja uczniów i rodziców z członkostwa w prawdziwej społeczności i możliwości udziału w ponadprogramowej ofercie szkoły.</w:t>
      </w:r>
    </w:p>
    <w:p w14:paraId="00000038" w14:textId="77777777" w:rsidR="00ED311D" w:rsidRDefault="00ED311D">
      <w:pPr>
        <w:spacing w:line="360" w:lineRule="auto"/>
        <w:rPr>
          <w:sz w:val="24"/>
          <w:szCs w:val="24"/>
        </w:rPr>
      </w:pPr>
    </w:p>
    <w:p w14:paraId="00000039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Kto może skorzystać? (kto ma wdrożyć)</w:t>
      </w:r>
    </w:p>
    <w:p w14:paraId="0000003A" w14:textId="77777777" w:rsidR="00ED311D" w:rsidRDefault="00770C3C">
      <w:pPr>
        <w:spacing w:line="360" w:lineRule="auto"/>
      </w:pPr>
      <w:r>
        <w:rPr>
          <w:b/>
          <w:sz w:val="24"/>
          <w:szCs w:val="24"/>
        </w:rPr>
        <w:lastRenderedPageBreak/>
        <w:t>Użytkownikami, czyli osobami wdrażającymi innowac</w:t>
      </w:r>
      <w:r>
        <w:rPr>
          <w:sz w:val="24"/>
          <w:szCs w:val="24"/>
        </w:rPr>
        <w:t xml:space="preserve">ję </w:t>
      </w:r>
      <w:r>
        <w:rPr>
          <w:b/>
          <w:sz w:val="24"/>
          <w:szCs w:val="24"/>
        </w:rPr>
        <w:t>są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nauczyciele i nauczycielki </w:t>
      </w:r>
      <w:r>
        <w:rPr>
          <w:sz w:val="24"/>
          <w:szCs w:val="24"/>
        </w:rPr>
        <w:t>pełniący funkcję wychowawców, prowadzący szkolne kluby wolontariatu lub inne koła zainteresowań dla dzieci ze szkół podstawowych. Nie oz</w:t>
      </w:r>
      <w:r>
        <w:rPr>
          <w:sz w:val="24"/>
          <w:szCs w:val="24"/>
        </w:rPr>
        <w:t>nacza to, że nie może skorzystać z niej każda inna osoba, organizacja czy instytucja, którą zainspiruje pomysł. Najlepiej, by były to osoby związane ze środowiskiem szkolnym (np. pedagog /psycholog szkolny, szkoła jako instytucja). Jeżeli na wdrożenie zdec</w:t>
      </w:r>
      <w:r>
        <w:rPr>
          <w:sz w:val="24"/>
          <w:szCs w:val="24"/>
        </w:rPr>
        <w:t xml:space="preserve">yduje się inny podmiot (np. NGO wspierające osoby starsze zależne, MOPS), innowacja będzie wymagała wprowadzenia pewnych modyfikacji lub nawiązania współpracy ze środowiskiem szkolnym, na miarę którego została ona uszyta. </w:t>
      </w:r>
    </w:p>
    <w:p w14:paraId="0000003B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Możliwe trudności przy wdrażaniu </w:t>
      </w:r>
      <w:r>
        <w:rPr>
          <w:sz w:val="24"/>
          <w:szCs w:val="24"/>
        </w:rPr>
        <w:t>innowacji:</w:t>
      </w:r>
    </w:p>
    <w:p w14:paraId="0000003C" w14:textId="77777777" w:rsidR="00ED311D" w:rsidRDefault="00770C3C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niewystarczająca liczba godzin na kompleksowe wdrożenie innowacji (stąd propozycja minimalnej ścieżki wdrożenia); </w:t>
      </w:r>
    </w:p>
    <w:p w14:paraId="0000003D" w14:textId="77777777" w:rsidR="00ED311D" w:rsidRDefault="00770C3C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zmotywowanie uczniów i pozostałych osób, instytucji i organizacji, do aktywnego udziału w programie (stąd odpowiednie scenariusze </w:t>
      </w:r>
      <w:r>
        <w:rPr>
          <w:sz w:val="24"/>
          <w:szCs w:val="24"/>
        </w:rPr>
        <w:t xml:space="preserve">i instrukcje działań zawarte w </w:t>
      </w:r>
      <w:r>
        <w:rPr>
          <w:i/>
          <w:sz w:val="24"/>
          <w:szCs w:val="24"/>
          <w:highlight w:val="cyan"/>
        </w:rPr>
        <w:t>Przewodniku po międzypokoleniowej podróży</w:t>
      </w:r>
      <w:r>
        <w:rPr>
          <w:sz w:val="24"/>
          <w:szCs w:val="24"/>
          <w:highlight w:val="cyan"/>
        </w:rPr>
        <w:t>)</w:t>
      </w:r>
      <w:r>
        <w:rPr>
          <w:i/>
          <w:sz w:val="24"/>
          <w:szCs w:val="24"/>
        </w:rPr>
        <w:t>.</w:t>
      </w:r>
    </w:p>
    <w:p w14:paraId="0000003E" w14:textId="77777777" w:rsidR="00ED311D" w:rsidRDefault="00770C3C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możliwość wdrożenia łatwiejszych lub autorskich programów – rozwiązanie </w:t>
      </w:r>
      <w:r>
        <w:rPr>
          <w:sz w:val="24"/>
          <w:szCs w:val="24"/>
        </w:rPr>
        <w:t>stanowi konkurencyjną alternatywę, gdyż zawiera komplet instrukcji i narzędzi pozwalających wdrożyć innowację, krok po kroku (</w:t>
      </w:r>
      <w:r>
        <w:rPr>
          <w:i/>
          <w:sz w:val="24"/>
          <w:szCs w:val="24"/>
        </w:rPr>
        <w:t>Przewodnik po międzypokoleniowej podróży. Babcia z Klasą/ Dziadek z Klasą</w:t>
      </w:r>
      <w:r>
        <w:rPr>
          <w:sz w:val="24"/>
          <w:szCs w:val="24"/>
        </w:rPr>
        <w:t>)</w:t>
      </w:r>
      <w:r>
        <w:t>:</w:t>
      </w:r>
    </w:p>
    <w:p w14:paraId="0000003F" w14:textId="77777777" w:rsidR="00ED311D" w:rsidRDefault="00770C3C">
      <w:p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Korzyści z wprowadzenia innowacji:</w:t>
      </w:r>
    </w:p>
    <w:p w14:paraId="00000040" w14:textId="77777777" w:rsidR="00ED311D" w:rsidRDefault="00770C3C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ułatwienie realizac</w:t>
      </w:r>
      <w:r>
        <w:rPr>
          <w:sz w:val="24"/>
          <w:szCs w:val="24"/>
        </w:rPr>
        <w:t xml:space="preserve">ji działań programowych i pozalekcyjnych – korzystanie z gotowego programu, obejmującego roczny plan działań, zgodnych z wytycznymi kuratorów oświaty na temat wdrażania wolontariatu w szkołach; </w:t>
      </w:r>
    </w:p>
    <w:p w14:paraId="00000041" w14:textId="77777777" w:rsidR="00ED311D" w:rsidRDefault="00770C3C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wzmacnianie autorytetu – zintegrowanie klasy i bliższe relacj</w:t>
      </w:r>
      <w:r>
        <w:rPr>
          <w:sz w:val="24"/>
          <w:szCs w:val="24"/>
        </w:rPr>
        <w:t>e z uczniami, poziom satysfakcji z wykonywanych obowiązków oraz zwiększają motywację do pracy;</w:t>
      </w:r>
    </w:p>
    <w:p w14:paraId="00000042" w14:textId="77777777" w:rsidR="00ED311D" w:rsidRDefault="00770C3C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rozwój zawodowy – zdobycie nowej wiedzy, umiejętności, doświadczeń oraz punktów do awansu zawodowego.</w:t>
      </w:r>
    </w:p>
    <w:p w14:paraId="00000043" w14:textId="77777777" w:rsidR="00ED311D" w:rsidRDefault="00ED311D">
      <w:pPr>
        <w:spacing w:line="360" w:lineRule="auto"/>
        <w:rPr>
          <w:b/>
          <w:sz w:val="24"/>
          <w:szCs w:val="24"/>
        </w:rPr>
      </w:pPr>
    </w:p>
    <w:p w14:paraId="00000044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 xml:space="preserve">Krok po kroku, jak zrealizować + aktywne linki </w:t>
      </w:r>
    </w:p>
    <w:p w14:paraId="00000045" w14:textId="77777777" w:rsidR="00ED311D" w:rsidRDefault="00770C3C">
      <w:pPr>
        <w:spacing w:after="200"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Wszystkie </w:t>
      </w:r>
      <w:r>
        <w:rPr>
          <w:sz w:val="24"/>
          <w:szCs w:val="24"/>
        </w:rPr>
        <w:t xml:space="preserve">niezbędne informacje na temat innowacji i działań, które trzeba lub warto zaplanować i przeprowadzić znajdują się w </w:t>
      </w:r>
      <w:r>
        <w:rPr>
          <w:i/>
          <w:sz w:val="24"/>
          <w:szCs w:val="24"/>
          <w:highlight w:val="cyan"/>
        </w:rPr>
        <w:t>Przewodniku po międzypokoleniowej podróży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Znajdziecie w nim inspirujące porady i wskazówki, propozycje alternatywnych ścieżek postępowania,</w:t>
      </w:r>
      <w:r>
        <w:rPr>
          <w:sz w:val="24"/>
          <w:szCs w:val="24"/>
        </w:rPr>
        <w:t xml:space="preserve"> scenariusze działań na różne okazje oraz zestaw narzędzi wraz z instrukcjami pozwalającymi odbyć wspólną podróż krok po kroku. Książka ta nie jest typowym podręcznikiem, który wskazuje jedyną słuszną drogę prowadzącą do celu. Nie proponuje gotowych, „zapi</w:t>
      </w:r>
      <w:r>
        <w:rPr>
          <w:sz w:val="24"/>
          <w:szCs w:val="24"/>
        </w:rPr>
        <w:t xml:space="preserve">ętych na ostatni guzik” rozwiązań. Ma otwarty schemat. Dostosowuje się odpowiednio do potrzeb i możliwości danej sieci wsparcia. </w:t>
      </w:r>
    </w:p>
    <w:p w14:paraId="00000046" w14:textId="77777777" w:rsidR="00ED311D" w:rsidRDefault="00770C3C">
      <w:pPr>
        <w:spacing w:after="200" w:line="360" w:lineRule="auto"/>
        <w:rPr>
          <w:sz w:val="24"/>
          <w:szCs w:val="24"/>
        </w:rPr>
      </w:pPr>
      <w:r>
        <w:rPr>
          <w:b/>
          <w:sz w:val="24"/>
          <w:szCs w:val="24"/>
        </w:rPr>
        <w:t>1. Ustalcie wspólne zasady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W gronie osób, które chcą uczestniczyć w planowaniu i wdrażaniu innowacji, zastanówcie się, jakie z</w:t>
      </w:r>
      <w:r>
        <w:rPr>
          <w:sz w:val="24"/>
          <w:szCs w:val="24"/>
        </w:rPr>
        <w:t>asady są niezbędne w waszym działaniu. Pamiętajcie o poszanowaniu podmiotowości, godności, wolności wyboru i samostanowienia każdej uczestniczki i każdego uczestnika.Przewodnik, rozdział: Krok 1.</w:t>
      </w:r>
    </w:p>
    <w:p w14:paraId="00000047" w14:textId="77777777" w:rsidR="00ED311D" w:rsidRDefault="00770C3C">
      <w:pPr>
        <w:keepNext/>
        <w:keepLines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sporządźcie listę potrzebnych zasobów</w:t>
      </w:r>
    </w:p>
    <w:p w14:paraId="00000048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Zachęcamy was do zapoz</w:t>
      </w:r>
      <w:r>
        <w:rPr>
          <w:sz w:val="24"/>
          <w:szCs w:val="24"/>
        </w:rPr>
        <w:t>nania się z LISTĄ PODRÓŻNIKA. Znajduje się na niej zestaw najważniejszych zasobów ludzkich, materialnych i niematerialnych, które mogą się okazać przydatne w organizacji międzypokoleniowych działań. Zamieszczony w podręczniku katalog ma charakter orientacy</w:t>
      </w:r>
      <w:r>
        <w:rPr>
          <w:sz w:val="24"/>
          <w:szCs w:val="24"/>
        </w:rPr>
        <w:t>jny. Każdy z planów opracowanych przez dzieci wraz z osobami starszymi zależnymi może mieć zindywidualizowany charakter oraz odpowiednio do niego dostosowaną listę.</w:t>
      </w:r>
    </w:p>
    <w:p w14:paraId="00000049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Przewodnik, rozdziały: Krok 2 – Lista podróżnika i Dokumenty podróży – Informacje o tym jak pozyskać potrzebne zasoby. </w:t>
      </w:r>
    </w:p>
    <w:p w14:paraId="0000004A" w14:textId="77777777" w:rsidR="00ED311D" w:rsidRDefault="00ED311D">
      <w:pPr>
        <w:keepNext/>
        <w:keepLines/>
        <w:spacing w:line="360" w:lineRule="auto"/>
        <w:rPr>
          <w:b/>
          <w:sz w:val="24"/>
          <w:szCs w:val="24"/>
        </w:rPr>
      </w:pPr>
    </w:p>
    <w:p w14:paraId="0000004B" w14:textId="77777777" w:rsidR="00ED311D" w:rsidRDefault="00770C3C">
      <w:pPr>
        <w:keepNext/>
        <w:keepLines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Stwórzcie sieć</w:t>
      </w:r>
    </w:p>
    <w:p w14:paraId="0000004C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Aby stworzyć własną sieć wsparcia, nawiążcie kontakty z potencjalnymi uczestnikami sieci. Warto odświeżyć dawne znajomoś</w:t>
      </w:r>
      <w:r>
        <w:rPr>
          <w:sz w:val="24"/>
          <w:szCs w:val="24"/>
        </w:rPr>
        <w:t xml:space="preserve">ci i skorzystać z kontaktów osób/ organizacji i instytucji, które znacie. </w:t>
      </w:r>
    </w:p>
    <w:p w14:paraId="0000004D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Przewodnik, rozdziały: Kto tworzy sieć wsparcia naszej innowacji?, Kto będzie Ci towarzyszył w podróży?, Krok 3.</w:t>
      </w:r>
    </w:p>
    <w:p w14:paraId="0000004E" w14:textId="77777777" w:rsidR="00ED311D" w:rsidRDefault="00ED311D">
      <w:pPr>
        <w:keepNext/>
        <w:keepLines/>
        <w:spacing w:line="360" w:lineRule="auto"/>
        <w:rPr>
          <w:b/>
          <w:sz w:val="24"/>
          <w:szCs w:val="24"/>
        </w:rPr>
      </w:pPr>
    </w:p>
    <w:p w14:paraId="0000004F" w14:textId="77777777" w:rsidR="00ED311D" w:rsidRDefault="00770C3C">
      <w:pPr>
        <w:keepNext/>
        <w:keepLines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Upowszechnijcie informację o innowacji</w:t>
      </w:r>
    </w:p>
    <w:p w14:paraId="00000050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Odpowiednie wypromowanie prz</w:t>
      </w:r>
      <w:r>
        <w:rPr>
          <w:sz w:val="24"/>
          <w:szCs w:val="24"/>
        </w:rPr>
        <w:t xml:space="preserve">edsięwzięcia w środowiskach, które chcecie zaangażować w jego realizację (bliższych i dalszych grupach docelowych), może mieć kluczowe znaczenie dla jego przebiegu i efektów. </w:t>
      </w:r>
    </w:p>
    <w:p w14:paraId="00000051" w14:textId="77777777" w:rsidR="00ED311D" w:rsidRDefault="00ED311D">
      <w:pPr>
        <w:spacing w:line="360" w:lineRule="auto"/>
        <w:rPr>
          <w:sz w:val="24"/>
          <w:szCs w:val="24"/>
        </w:rPr>
      </w:pPr>
    </w:p>
    <w:p w14:paraId="00000052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Przewodnik, rozdziały: Krok 4 i Dokumenty podróży – instrukcje dotyczące upowsz</w:t>
      </w:r>
      <w:r>
        <w:rPr>
          <w:sz w:val="24"/>
          <w:szCs w:val="24"/>
        </w:rPr>
        <w:t xml:space="preserve">echniania informacji o innowacji w środowisku lokalnym oraz narzędzia do wykorzystania (logo innowacji, plakat, ulotka, film promujący międzypokoleniowe działania, scenariusze spotkań informacyjnych dla interesariuszy projektu) </w:t>
      </w:r>
    </w:p>
    <w:p w14:paraId="00000053" w14:textId="77777777" w:rsidR="00ED311D" w:rsidRDefault="00ED311D">
      <w:pPr>
        <w:keepNext/>
        <w:keepLines/>
        <w:spacing w:line="360" w:lineRule="auto"/>
        <w:rPr>
          <w:b/>
          <w:sz w:val="24"/>
          <w:szCs w:val="24"/>
        </w:rPr>
      </w:pPr>
    </w:p>
    <w:p w14:paraId="00000054" w14:textId="77777777" w:rsidR="00ED311D" w:rsidRDefault="00770C3C">
      <w:pPr>
        <w:keepNext/>
        <w:keepLines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Zaproście seniorki i senio</w:t>
      </w:r>
      <w:r>
        <w:rPr>
          <w:b/>
          <w:sz w:val="24"/>
          <w:szCs w:val="24"/>
        </w:rPr>
        <w:t>rów do współpracy</w:t>
      </w:r>
    </w:p>
    <w:p w14:paraId="00000055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To czas poszukiwania osób starszych zależnych i przygotowania wybranych osób do współpracy z młodzieżą w ramach warsztatu poświęconego międzypokoleniowej komunikacji. Wskazówki dotyczące włączenia seniorek i seniorów w sieć mają charakter</w:t>
      </w:r>
      <w:r>
        <w:rPr>
          <w:sz w:val="24"/>
          <w:szCs w:val="24"/>
        </w:rPr>
        <w:t xml:space="preserve"> otwarty. Możecie potraktować je jak inspirację i dopasować do swoich potrzeb i możliwości. </w:t>
      </w:r>
    </w:p>
    <w:p w14:paraId="00000056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(Zał. </w:t>
      </w:r>
      <w:r>
        <w:rPr>
          <w:i/>
          <w:sz w:val="24"/>
          <w:szCs w:val="24"/>
          <w:highlight w:val="cyan"/>
        </w:rPr>
        <w:t>Przewodnik</w:t>
      </w:r>
      <w:r>
        <w:rPr>
          <w:sz w:val="24"/>
          <w:szCs w:val="24"/>
        </w:rPr>
        <w:t xml:space="preserve">, rozdziały: </w:t>
      </w:r>
      <w:r>
        <w:rPr>
          <w:i/>
          <w:sz w:val="24"/>
          <w:szCs w:val="24"/>
        </w:rPr>
        <w:t>Kto będzie towarzyszył Ci w podróży?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Krok 5</w:t>
      </w:r>
      <w:r>
        <w:rPr>
          <w:sz w:val="24"/>
          <w:szCs w:val="24"/>
        </w:rPr>
        <w:t xml:space="preserve"> i </w:t>
      </w:r>
      <w:r>
        <w:rPr>
          <w:i/>
          <w:sz w:val="24"/>
          <w:szCs w:val="24"/>
        </w:rPr>
        <w:t>Dokumenty Podróży</w:t>
      </w:r>
      <w:r>
        <w:rPr>
          <w:sz w:val="24"/>
          <w:szCs w:val="24"/>
        </w:rPr>
        <w:t xml:space="preserve"> – materiały informacyjne, gotowe narzędzia pomocne w przeprowadzeniu </w:t>
      </w:r>
      <w:r>
        <w:rPr>
          <w:sz w:val="24"/>
          <w:szCs w:val="24"/>
        </w:rPr>
        <w:t>rekrutacji i diagnozy, instrukcje ich wykorzystania, scenariusz warsztatów komunikacyjnych dla seniorów).</w:t>
      </w:r>
    </w:p>
    <w:p w14:paraId="00000057" w14:textId="77777777" w:rsidR="00ED311D" w:rsidRDefault="00ED311D">
      <w:pPr>
        <w:keepNext/>
        <w:keepLines/>
        <w:spacing w:line="360" w:lineRule="auto"/>
        <w:rPr>
          <w:b/>
          <w:sz w:val="24"/>
          <w:szCs w:val="24"/>
        </w:rPr>
      </w:pPr>
    </w:p>
    <w:p w14:paraId="00000058" w14:textId="77777777" w:rsidR="00ED311D" w:rsidRDefault="00770C3C">
      <w:pPr>
        <w:keepNext/>
        <w:keepLines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Wybierzcie opcję wdrożenia działań</w:t>
      </w:r>
    </w:p>
    <w:p w14:paraId="00000059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Zdecydujcie, jaką opcję wdrożenia działań jesteście w stanie zrealizować. Czy będzie to podstawowa opcja dziesięci</w:t>
      </w:r>
      <w:r>
        <w:rPr>
          <w:sz w:val="24"/>
          <w:szCs w:val="24"/>
        </w:rPr>
        <w:t>u spotkań (niezbędnego minimum)? Czy będziecie mieli możliwość przeprowadzenia większej liczby spotkań?</w:t>
      </w:r>
    </w:p>
    <w:p w14:paraId="0000005A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(Zał.</w:t>
      </w:r>
      <w:r>
        <w:rPr>
          <w:sz w:val="24"/>
          <w:szCs w:val="24"/>
          <w:highlight w:val="cyan"/>
        </w:rPr>
        <w:t xml:space="preserve"> </w:t>
      </w:r>
      <w:r>
        <w:rPr>
          <w:i/>
          <w:sz w:val="24"/>
          <w:szCs w:val="24"/>
          <w:highlight w:val="cyan"/>
        </w:rPr>
        <w:t>Przewodnik</w:t>
      </w:r>
      <w:r>
        <w:rPr>
          <w:i/>
          <w:sz w:val="24"/>
          <w:szCs w:val="24"/>
        </w:rPr>
        <w:t xml:space="preserve">, </w:t>
      </w:r>
      <w:r>
        <w:rPr>
          <w:sz w:val="24"/>
          <w:szCs w:val="24"/>
        </w:rPr>
        <w:t xml:space="preserve">rozdziały: </w:t>
      </w:r>
      <w:r>
        <w:rPr>
          <w:i/>
          <w:sz w:val="24"/>
          <w:szCs w:val="24"/>
        </w:rPr>
        <w:t>Jak wygląda przygotowanie do międzypokoleniowej podróży?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Jak przebiega międzypokoleniowa podróż?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Krok 6</w:t>
      </w:r>
      <w:r>
        <w:rPr>
          <w:sz w:val="24"/>
          <w:szCs w:val="24"/>
        </w:rPr>
        <w:t>).</w:t>
      </w:r>
    </w:p>
    <w:p w14:paraId="0000005B" w14:textId="77777777" w:rsidR="00ED311D" w:rsidRDefault="00ED311D">
      <w:pPr>
        <w:keepNext/>
        <w:keepLines/>
        <w:spacing w:line="360" w:lineRule="auto"/>
        <w:rPr>
          <w:b/>
          <w:sz w:val="24"/>
          <w:szCs w:val="24"/>
        </w:rPr>
      </w:pPr>
    </w:p>
    <w:p w14:paraId="0000005C" w14:textId="77777777" w:rsidR="00ED311D" w:rsidRDefault="00770C3C">
      <w:pPr>
        <w:keepNext/>
        <w:keepLines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Przygotowanie do międzypokoleniowej współpracy</w:t>
      </w:r>
    </w:p>
    <w:p w14:paraId="0000005D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Grupę dzieci warto przygotować ich do spotkań z seniorami z wykorzystaniem treningu motywacyjnego. Jego cel to zmiana ich samooceny i postaw wobec starości. Trening budujący zaangażowanie podzieliliśmy na trzy</w:t>
      </w:r>
      <w:r>
        <w:rPr>
          <w:sz w:val="24"/>
          <w:szCs w:val="24"/>
        </w:rPr>
        <w:t xml:space="preserve"> etapy: poszerzanie wiedzy, pracę nad emocjami i przygotowanie do działania.</w:t>
      </w:r>
    </w:p>
    <w:p w14:paraId="0000005E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(Zał. </w:t>
      </w:r>
      <w:r>
        <w:rPr>
          <w:i/>
          <w:sz w:val="24"/>
          <w:szCs w:val="24"/>
          <w:highlight w:val="cyan"/>
        </w:rPr>
        <w:t>Przewodnik</w:t>
      </w:r>
      <w:r>
        <w:rPr>
          <w:sz w:val="24"/>
          <w:szCs w:val="24"/>
        </w:rPr>
        <w:t xml:space="preserve">, rozdziały: </w:t>
      </w:r>
      <w:r>
        <w:rPr>
          <w:i/>
          <w:sz w:val="24"/>
          <w:szCs w:val="24"/>
        </w:rPr>
        <w:t>Jak wygląda przygotowanie do międzypokoleniowej podróży?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Krok 7: Przystanek 1, Przystanek 2, Przystanek 3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Biblioteka Podróżnika</w:t>
      </w:r>
      <w:r>
        <w:rPr>
          <w:sz w:val="24"/>
          <w:szCs w:val="24"/>
        </w:rPr>
        <w:t>).</w:t>
      </w:r>
    </w:p>
    <w:p w14:paraId="0000005F" w14:textId="77777777" w:rsidR="00ED311D" w:rsidRDefault="00ED311D">
      <w:pPr>
        <w:spacing w:line="360" w:lineRule="auto"/>
        <w:rPr>
          <w:sz w:val="24"/>
          <w:szCs w:val="24"/>
        </w:rPr>
      </w:pPr>
    </w:p>
    <w:p w14:paraId="00000060" w14:textId="77777777" w:rsidR="00ED311D" w:rsidRDefault="00770C3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Realizacja współp</w:t>
      </w:r>
      <w:r>
        <w:rPr>
          <w:b/>
          <w:sz w:val="24"/>
          <w:szCs w:val="24"/>
        </w:rPr>
        <w:t>racy</w:t>
      </w:r>
    </w:p>
    <w:p w14:paraId="00000061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To, jak dokładnie przebiegać będzie realizacja współpracy zależy od konkretnego sposobu wdrożenia. innowacja zakłada, że jedynie pierwsze trzy elementy realizacji współpracy są ściśle określone. Pozostałe są kwestią preferencji, zasobów, fantazji i st</w:t>
      </w:r>
      <w:r>
        <w:rPr>
          <w:sz w:val="24"/>
          <w:szCs w:val="24"/>
        </w:rPr>
        <w:t>arań osób wdrażających. To wy decydujecie, jakie działania będziecie wspólnie realizować.</w:t>
      </w:r>
    </w:p>
    <w:p w14:paraId="00000062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Stałe elementy:</w:t>
      </w:r>
    </w:p>
    <w:p w14:paraId="00000063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warsztat zapoznawczy</w:t>
      </w:r>
      <w:r>
        <w:rPr>
          <w:sz w:val="24"/>
          <w:szCs w:val="24"/>
        </w:rPr>
        <w:t xml:space="preserve"> – spotkanie całej klasy z jej „babciami/dziadkami” o charakterze zapoznawczym, w ramach którego dowiedzą się o sobie czegoś więce</w:t>
      </w:r>
      <w:r>
        <w:rPr>
          <w:sz w:val="24"/>
          <w:szCs w:val="24"/>
        </w:rPr>
        <w:t>j i poszukają wspólnych zainteresowań;</w:t>
      </w:r>
    </w:p>
    <w:p w14:paraId="00000064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warsztat komunikacji międzypokoleniowej</w:t>
      </w:r>
      <w:r>
        <w:rPr>
          <w:sz w:val="24"/>
          <w:szCs w:val="24"/>
        </w:rPr>
        <w:t xml:space="preserve"> – spotkanie całej klasy z jej „babciami/dziadkami”, w ramach którego dowiedzą się, jak budować międzypokoleniową współpracę oraz opracują zasady wzajemnej komunikacji;</w:t>
      </w:r>
    </w:p>
    <w:p w14:paraId="00000065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warsztat projektujący </w:t>
      </w:r>
      <w:r>
        <w:rPr>
          <w:sz w:val="24"/>
          <w:szCs w:val="24"/>
        </w:rPr>
        <w:t>– spotkanie całej klasy z jej „babciami/dziadkami” o charakterze strategicznym, w ramach którego ustalą cele i plan działań na kolejne miesiące oraz temat przewodni i efekt końcowy ich współpracy.</w:t>
      </w:r>
    </w:p>
    <w:p w14:paraId="00000066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Alternatywne elementy:</w:t>
      </w:r>
    </w:p>
    <w:p w14:paraId="00000067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wyjścia poza d</w:t>
      </w:r>
      <w:r>
        <w:rPr>
          <w:b/>
          <w:sz w:val="24"/>
          <w:szCs w:val="24"/>
        </w:rPr>
        <w:t>om</w:t>
      </w:r>
      <w:r>
        <w:rPr>
          <w:sz w:val="24"/>
          <w:szCs w:val="24"/>
        </w:rPr>
        <w:t xml:space="preserve"> – wspólna wyprawa w miejsce inne niż szkoła, powiązane tematycznie z realizowanym projektem;</w:t>
      </w:r>
    </w:p>
    <w:p w14:paraId="00000068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wizyty starszych osób zależnych w szkole</w:t>
      </w:r>
      <w:r>
        <w:rPr>
          <w:sz w:val="24"/>
          <w:szCs w:val="24"/>
        </w:rPr>
        <w:t xml:space="preserve"> – wspólne warsztaty realizowane w szkole, powiązane tematycznie z realizowanym projektem;</w:t>
      </w:r>
    </w:p>
    <w:p w14:paraId="00000069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wizyty uczennic/uczniów w dom</w:t>
      </w:r>
      <w:r>
        <w:rPr>
          <w:b/>
          <w:sz w:val="24"/>
          <w:szCs w:val="24"/>
        </w:rPr>
        <w:t xml:space="preserve">ach starszych osób zależnych </w:t>
      </w:r>
      <w:r>
        <w:rPr>
          <w:sz w:val="24"/>
          <w:szCs w:val="24"/>
        </w:rPr>
        <w:t>– odwiedziny powiązane tematycznie z realizowanym projektem;</w:t>
      </w:r>
    </w:p>
    <w:p w14:paraId="0000006A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imprezy tematyczne </w:t>
      </w:r>
      <w:r>
        <w:rPr>
          <w:sz w:val="24"/>
          <w:szCs w:val="24"/>
        </w:rPr>
        <w:t>– współorganizowane przez całą szkołę, dla wszystkich seniorów, międzypokoleniowe imprezy tematyczne (np. przedstawienia, kiermasze, wspólne kolędo</w:t>
      </w:r>
      <w:r>
        <w:rPr>
          <w:sz w:val="24"/>
          <w:szCs w:val="24"/>
        </w:rPr>
        <w:t>wanie, Dzień Babci i Dziadka);</w:t>
      </w:r>
    </w:p>
    <w:p w14:paraId="0000006B" w14:textId="77777777" w:rsidR="00ED311D" w:rsidRDefault="00770C3C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impreza międzypokoleniowa</w:t>
      </w:r>
      <w:r>
        <w:rPr>
          <w:sz w:val="24"/>
          <w:szCs w:val="24"/>
        </w:rPr>
        <w:t xml:space="preserve"> – wydarzenie podsumowujące roczną współpracę i prezentujące jej efekt (dzieło wspólnie wykonane przez dzieci i seniorów), współorganizowany przez całą szkołę, dla wszystkich seniorów.</w:t>
      </w:r>
    </w:p>
    <w:p w14:paraId="0000006C" w14:textId="77777777" w:rsidR="00ED311D" w:rsidRDefault="00ED311D">
      <w:pPr>
        <w:spacing w:line="360" w:lineRule="auto"/>
        <w:rPr>
          <w:sz w:val="24"/>
          <w:szCs w:val="24"/>
        </w:rPr>
      </w:pPr>
      <w:bookmarkStart w:id="1" w:name="_2s8eyo1" w:colFirst="0" w:colLast="0"/>
      <w:bookmarkEnd w:id="1"/>
    </w:p>
    <w:p w14:paraId="0000006D" w14:textId="77777777" w:rsidR="00ED311D" w:rsidRDefault="00770C3C">
      <w:pPr>
        <w:spacing w:line="360" w:lineRule="auto"/>
        <w:rPr>
          <w:sz w:val="24"/>
          <w:szCs w:val="24"/>
        </w:rPr>
      </w:pPr>
      <w:bookmarkStart w:id="2" w:name="_p57skjao84yc" w:colFirst="0" w:colLast="0"/>
      <w:bookmarkEnd w:id="2"/>
      <w:r>
        <w:rPr>
          <w:sz w:val="24"/>
          <w:szCs w:val="24"/>
        </w:rPr>
        <w:t xml:space="preserve">(Zał. </w:t>
      </w:r>
      <w:r>
        <w:rPr>
          <w:i/>
          <w:sz w:val="24"/>
          <w:szCs w:val="24"/>
          <w:highlight w:val="cyan"/>
        </w:rPr>
        <w:t>Przewodn</w:t>
      </w:r>
      <w:r>
        <w:rPr>
          <w:i/>
          <w:sz w:val="24"/>
          <w:szCs w:val="24"/>
          <w:highlight w:val="cyan"/>
        </w:rPr>
        <w:t>ik</w:t>
      </w:r>
      <w:r>
        <w:rPr>
          <w:sz w:val="24"/>
          <w:szCs w:val="24"/>
        </w:rPr>
        <w:t xml:space="preserve">, rozdziały: </w:t>
      </w:r>
      <w:r>
        <w:rPr>
          <w:i/>
          <w:sz w:val="24"/>
          <w:szCs w:val="24"/>
        </w:rPr>
        <w:t>Jak przebiega międzypokoleniowa podróż?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Krok 8: Przystanek 1, Przystanek 2, Przystanek 3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Biblioteka Podróżnika</w:t>
      </w:r>
      <w:r>
        <w:rPr>
          <w:sz w:val="24"/>
          <w:szCs w:val="24"/>
        </w:rPr>
        <w:t>.</w:t>
      </w:r>
    </w:p>
    <w:p w14:paraId="0000006E" w14:textId="77777777" w:rsidR="00ED311D" w:rsidRDefault="00770C3C">
      <w:pPr>
        <w:keepNext/>
        <w:keepLines/>
        <w:spacing w:before="360" w:after="200" w:line="360" w:lineRule="auto"/>
        <w:rPr>
          <w:sz w:val="24"/>
          <w:szCs w:val="24"/>
        </w:rPr>
      </w:pPr>
      <w:r>
        <w:rPr>
          <w:b/>
          <w:sz w:val="24"/>
          <w:szCs w:val="24"/>
        </w:rPr>
        <w:t>Ocena współpracy dokonywana przez dzieci i osoby starsze zależne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Warto przeprowadzić ewaluację działań międzypokoleniowych. Poz</w:t>
      </w:r>
      <w:r>
        <w:rPr>
          <w:sz w:val="24"/>
          <w:szCs w:val="24"/>
        </w:rPr>
        <w:t>woli wam to odpowiedzieć na ważne pytania związane z funkcjonowaniem waszej sieci, w tym:</w:t>
      </w:r>
    </w:p>
    <w:p w14:paraId="0000006F" w14:textId="77777777" w:rsidR="00ED311D" w:rsidRDefault="00770C3C">
      <w:p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jak uczestniczki i uczestnicy działań oceniają międzypokoleniową współpracę,</w:t>
      </w:r>
    </w:p>
    <w:p w14:paraId="00000070" w14:textId="77777777" w:rsidR="00ED311D" w:rsidRDefault="00770C3C">
      <w:p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czy wspólne działania zmieniły coś w ich życiu,</w:t>
      </w:r>
    </w:p>
    <w:p w14:paraId="00000071" w14:textId="77777777" w:rsidR="00ED311D" w:rsidRDefault="00770C3C">
      <w:p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jak przygotować się do podobnych dz</w:t>
      </w:r>
      <w:r>
        <w:rPr>
          <w:sz w:val="24"/>
          <w:szCs w:val="24"/>
        </w:rPr>
        <w:t>iałań w przyszłości.</w:t>
      </w:r>
    </w:p>
    <w:p w14:paraId="00000072" w14:textId="77777777" w:rsidR="00ED311D" w:rsidRDefault="00770C3C">
      <w:pPr>
        <w:spacing w:after="20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(Zał. </w:t>
      </w:r>
      <w:r>
        <w:rPr>
          <w:i/>
          <w:sz w:val="24"/>
          <w:szCs w:val="24"/>
          <w:highlight w:val="cyan"/>
        </w:rPr>
        <w:t>Przewodnik</w:t>
      </w:r>
      <w:r>
        <w:rPr>
          <w:sz w:val="24"/>
          <w:szCs w:val="24"/>
        </w:rPr>
        <w:t xml:space="preserve">, rozdziały: </w:t>
      </w:r>
      <w:r>
        <w:rPr>
          <w:i/>
          <w:sz w:val="24"/>
          <w:szCs w:val="24"/>
        </w:rPr>
        <w:t>Krok 9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Dokumenty podróży</w:t>
      </w:r>
      <w:r>
        <w:rPr>
          <w:sz w:val="24"/>
          <w:szCs w:val="24"/>
        </w:rPr>
        <w:t>, w tym materiały informacyjne na temat działań ewaluacyjnych oraz narzędzia ewaluacyjne oceny i samooceny wraz z instrukcjami).</w:t>
      </w:r>
    </w:p>
    <w:p w14:paraId="00000073" w14:textId="77777777" w:rsidR="00ED311D" w:rsidRDefault="00770C3C">
      <w:pPr>
        <w:keepNext/>
        <w:keepLines/>
        <w:spacing w:before="3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Podsumowanie współpracy</w:t>
      </w:r>
    </w:p>
    <w:p w14:paraId="00000074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Jeśli już wiecie, co uczestniczki i uczestnicy międzypokoleniowej współpracy sądzą na jej temat, to możecie dokonać własnej oceny jej przebiegu i efektów. </w:t>
      </w:r>
    </w:p>
    <w:p w14:paraId="00000075" w14:textId="77777777" w:rsidR="00ED311D" w:rsidRDefault="00770C3C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(Zał. </w:t>
      </w:r>
      <w:r>
        <w:rPr>
          <w:i/>
          <w:sz w:val="24"/>
          <w:szCs w:val="24"/>
          <w:highlight w:val="cyan"/>
        </w:rPr>
        <w:t>Przewodnik</w:t>
      </w:r>
      <w:r>
        <w:rPr>
          <w:sz w:val="24"/>
          <w:szCs w:val="24"/>
        </w:rPr>
        <w:t xml:space="preserve">, rozdziały: </w:t>
      </w:r>
      <w:r>
        <w:rPr>
          <w:i/>
          <w:sz w:val="24"/>
          <w:szCs w:val="24"/>
        </w:rPr>
        <w:t>Krok 10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Dokumenty podróży</w:t>
      </w:r>
      <w:r>
        <w:rPr>
          <w:sz w:val="24"/>
          <w:szCs w:val="24"/>
        </w:rPr>
        <w:t xml:space="preserve">, w tym narzędzie pomocne ewaluacyjne wraz z </w:t>
      </w:r>
      <w:r>
        <w:rPr>
          <w:sz w:val="24"/>
          <w:szCs w:val="24"/>
        </w:rPr>
        <w:t>instrukcją).</w:t>
      </w:r>
    </w:p>
    <w:p w14:paraId="00000076" w14:textId="77777777" w:rsidR="00ED311D" w:rsidRDefault="00ED311D">
      <w:pPr>
        <w:spacing w:line="360" w:lineRule="auto"/>
        <w:rPr>
          <w:b/>
          <w:color w:val="0000FF"/>
          <w:sz w:val="24"/>
          <w:szCs w:val="24"/>
        </w:rPr>
      </w:pPr>
    </w:p>
    <w:p w14:paraId="00000077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Zarządzanie modelem</w:t>
      </w:r>
    </w:p>
    <w:p w14:paraId="00000078" w14:textId="77777777" w:rsidR="00ED311D" w:rsidRDefault="00770C3C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Osobami koordynującymi działania modelu są jego użytkownicy, czyli nauczyciele i/lub opiekunowie szkolnych kół wolontariatu lub innych szkolnych kół zainteresowań. Zajęcia odbywać się będą w ramach godzin wychowawczych i/ </w:t>
      </w:r>
      <w:r>
        <w:rPr>
          <w:sz w:val="24"/>
          <w:szCs w:val="24"/>
        </w:rPr>
        <w:t xml:space="preserve">lub kół wolontariatu/ lub innych kół zainteresowań. Wychowawcy obowiązki wykonają w ramach godzin pracy, opiekunowie kół w ramach realizowanych wolontariacko działań. W </w:t>
      </w:r>
      <w:r>
        <w:rPr>
          <w:i/>
          <w:sz w:val="24"/>
          <w:szCs w:val="24"/>
          <w:highlight w:val="cyan"/>
        </w:rPr>
        <w:t>Przewodniku</w:t>
      </w:r>
      <w:r>
        <w:rPr>
          <w:sz w:val="24"/>
          <w:szCs w:val="24"/>
        </w:rPr>
        <w:t xml:space="preserve"> znajdują się wszelkie informacje oraz narzędzia niezbędne do zrealizowania </w:t>
      </w:r>
      <w:r>
        <w:rPr>
          <w:sz w:val="24"/>
          <w:szCs w:val="24"/>
        </w:rPr>
        <w:t>innowacji i zarządzania nią. Pozwala on osobie zarządzającej w interesujący sposób zaplanować roczne cele i plan działań klasy, koła wolontariatu lub innego koła zainteresowań, korzystając przy tym z gotowych materiałów i pracując jednocześnie na swój rozw</w:t>
      </w:r>
      <w:r>
        <w:rPr>
          <w:sz w:val="24"/>
          <w:szCs w:val="24"/>
        </w:rPr>
        <w:t>ój zawodowy</w:t>
      </w:r>
    </w:p>
    <w:p w14:paraId="00000079" w14:textId="77777777" w:rsidR="00ED311D" w:rsidRDefault="00ED311D">
      <w:pPr>
        <w:spacing w:line="360" w:lineRule="auto"/>
        <w:rPr>
          <w:b/>
          <w:color w:val="0000FF"/>
          <w:sz w:val="24"/>
          <w:szCs w:val="24"/>
        </w:rPr>
      </w:pPr>
    </w:p>
    <w:p w14:paraId="0000007A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Struktura kosztów</w:t>
      </w:r>
    </w:p>
    <w:p w14:paraId="0000007B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Innowacja została opracowana z myślą o jej bezkosztowym wdrożeniu. Możliwe jest takie zaplanowanie działań, by ich realizacja opierała się na wykorzystaniu istniejących zasobów – społecznego zaangażowania sieci wsparcia i jej</w:t>
      </w:r>
      <w:r>
        <w:rPr>
          <w:sz w:val="24"/>
          <w:szCs w:val="24"/>
        </w:rPr>
        <w:t xml:space="preserve"> dóbr. </w:t>
      </w:r>
    </w:p>
    <w:p w14:paraId="0000007C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Przykładowe zasoby przydatne w realizacji działań, które jeżeli nie stanowią zasobów sieci, wiązać się będą z ponoszeniem kosztów.</w:t>
      </w:r>
    </w:p>
    <w:p w14:paraId="0000007D" w14:textId="77777777" w:rsidR="00ED311D" w:rsidRDefault="00770C3C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Sale – w których realizowane będą warsztaty oraz miejsca, które wspólnie odwiedzicie, również sale w instytucjach kulturalnych, oświatowych i rozrywkowych, które często nieodpłatnie oferują swoje usługi lub zgodzą się je nieodpłatnie użyczyć jako partnerzy</w:t>
      </w:r>
      <w:r>
        <w:rPr>
          <w:sz w:val="24"/>
          <w:szCs w:val="24"/>
        </w:rPr>
        <w:t xml:space="preserve"> waszej sieci.</w:t>
      </w:r>
    </w:p>
    <w:p w14:paraId="0000007E" w14:textId="77777777" w:rsidR="00ED311D" w:rsidRDefault="00770C3C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Transport – będzie szczególnie przydatny w przypadku seniorów o ograniczonej mobilności. W tym wypadku warto szukać wsparcia wśród członków sieci – szczególnie członków rodzin oraz seniorów aktywnych. Jeżeli szkoła dysponuje busem może uda s</w:t>
      </w:r>
      <w:r>
        <w:rPr>
          <w:sz w:val="24"/>
          <w:szCs w:val="24"/>
        </w:rPr>
        <w:t>ię go wykorzystać dla waszych potrzeb. Nie zapominajmy również o komunikacji miejskiej – w wielu gminach nieodpłatnej w przypadku seniorów a czasem również i młodzieży.</w:t>
      </w:r>
    </w:p>
    <w:p w14:paraId="0000007F" w14:textId="77777777" w:rsidR="00ED311D" w:rsidRDefault="00770C3C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Materiały do realizacji zajęć – w większości podstawowe materiały, którymi dysponuje ka</w:t>
      </w:r>
      <w:r>
        <w:rPr>
          <w:sz w:val="24"/>
          <w:szCs w:val="24"/>
        </w:rPr>
        <w:t>żda klasowa lub szkolna społeczność.</w:t>
      </w:r>
    </w:p>
    <w:p w14:paraId="00000080" w14:textId="77777777" w:rsidR="00ED311D" w:rsidRDefault="00770C3C">
      <w:pPr>
        <w:numPr>
          <w:ilvl w:val="0"/>
          <w:numId w:val="6"/>
        </w:numPr>
        <w:spacing w:after="20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Organizacja wyjść, wycieczek i szkolnych imprez – Szkoły cyklicznie organizują wyjazdy, wyjścia, warsztaty, zajęcia pozalekcyjne, spotkania wewnątrz i </w:t>
      </w:r>
      <w:r>
        <w:rPr>
          <w:sz w:val="24"/>
          <w:szCs w:val="24"/>
        </w:rPr>
        <w:lastRenderedPageBreak/>
        <w:t>międzyklasowe: pikniki, eventy itp. Włączenie w ich realizację grupy</w:t>
      </w:r>
      <w:r>
        <w:rPr>
          <w:sz w:val="24"/>
          <w:szCs w:val="24"/>
        </w:rPr>
        <w:t xml:space="preserve"> seniorów nie zawsze będzie generować dodatkowe koszty. Wiele z wydarzeń jest nieodpłatna. Niektóre z instytucji, organizacji czy firm proponują udział w organizowanych wydarzeniach osób dorosłych towarzyszących grupie dzieci. Spośród alternatywnych aktywn</w:t>
      </w:r>
      <w:r>
        <w:rPr>
          <w:sz w:val="24"/>
          <w:szCs w:val="24"/>
        </w:rPr>
        <w:t>ości można wybierać te, które są bezpłatne (np. darmowe poniedziałki, noc muzeów). W przypadku pojawienia się dodatkowych kosztów istnieje również możliwość poniesienia ich przez całą społeczność klasową/szkolną (np. w ramach funduszu Rady Rodziców). Wydat</w:t>
      </w:r>
      <w:r>
        <w:rPr>
          <w:sz w:val="24"/>
          <w:szCs w:val="24"/>
        </w:rPr>
        <w:t>ek taki, w przeliczeniu na jednego ucznia, nie będzie wysoki.</w:t>
      </w:r>
    </w:p>
    <w:p w14:paraId="00000081" w14:textId="77777777" w:rsidR="00ED311D" w:rsidRDefault="00770C3C">
      <w:pPr>
        <w:spacing w:line="360" w:lineRule="auto"/>
        <w:rPr>
          <w:sz w:val="24"/>
          <w:szCs w:val="24"/>
        </w:rPr>
      </w:pPr>
      <w:r>
        <w:rPr>
          <w:i/>
          <w:sz w:val="24"/>
          <w:szCs w:val="24"/>
          <w:highlight w:val="cyan"/>
        </w:rPr>
        <w:t>Przewodnik</w:t>
      </w:r>
      <w:r>
        <w:rPr>
          <w:sz w:val="24"/>
          <w:szCs w:val="24"/>
        </w:rPr>
        <w:t xml:space="preserve"> zawiera wskazówki, które pokazują użytkownikom, gdzie szukać ewentualnych źródeł finansowania.</w:t>
      </w:r>
    </w:p>
    <w:p w14:paraId="00000082" w14:textId="77777777" w:rsidR="00ED311D" w:rsidRDefault="00770C3C">
      <w:pPr>
        <w:spacing w:after="200" w:line="360" w:lineRule="auto"/>
        <w:rPr>
          <w:b/>
          <w:sz w:val="24"/>
          <w:szCs w:val="24"/>
        </w:rPr>
      </w:pPr>
      <w:r>
        <w:rPr>
          <w:sz w:val="24"/>
          <w:szCs w:val="24"/>
        </w:rPr>
        <w:t>Określenie kosztu udziału jednej osoby starszej zależnej w działaniach jest zadaniem nie</w:t>
      </w:r>
      <w:r>
        <w:rPr>
          <w:sz w:val="24"/>
          <w:szCs w:val="24"/>
        </w:rPr>
        <w:t>możliwym, gdyż nie jesteśmy w stanie przewidzieć, jakiego rodzaju projekty realizowane będą w ramach międzypokoleniowych działań. Koszt ten zależeć będzie również od liczby osób starszych zależnych, które wezmą udział w działaniach w danej klasie. Wiele bę</w:t>
      </w:r>
      <w:r>
        <w:rPr>
          <w:sz w:val="24"/>
          <w:szCs w:val="24"/>
        </w:rPr>
        <w:t>dzie zależeć od przedsiębiorczości osoby wdrażającej działania i umiejętności zaplanowania ich w oparciu o istniejące zasoby. Możemy określić jedynie szacunkowo średni koszt objęcia jednej osoby starszej zależnej zajęciami przygotowawczymi (warsztaty zapoz</w:t>
      </w:r>
      <w:r>
        <w:rPr>
          <w:sz w:val="24"/>
          <w:szCs w:val="24"/>
        </w:rPr>
        <w:t xml:space="preserve">nawcze, komunikacyjne i projektujące – stały element innowacji), na maksymalnie 200 zł (w tym koszty materiałów plastycznych: 50 zł, poczęstunku na zajęcia: 50 zł, wynajmu sali: 100 zł). </w:t>
      </w:r>
      <w:r>
        <w:rPr>
          <w:sz w:val="24"/>
          <w:szCs w:val="24"/>
        </w:rPr>
        <w:br/>
        <w:t>Wysokość wydatków na jedną osobę będzie się obniżać w przypadku zaan</w:t>
      </w:r>
      <w:r>
        <w:rPr>
          <w:sz w:val="24"/>
          <w:szCs w:val="24"/>
        </w:rPr>
        <w:t>gażowania większej liczby seniorów, gdyż koszty pozostają stałe (trzeba je zakupić bez względu na liczbę osób uczestniczących w działaniach). Koszty te mogą zostać zredukowane do zera, jeśli zostaną wykorzystane zasoby sieci. Materiały plastyczne mogą poch</w:t>
      </w:r>
      <w:r>
        <w:rPr>
          <w:sz w:val="24"/>
          <w:szCs w:val="24"/>
        </w:rPr>
        <w:t xml:space="preserve">odzić z zasobów szkoły lub uczniów, poczęstunek może być wolontariacko przygotowywany przez uczestników zajęć. Warsztat prowadzony jest w ramach godziny wychowawczej lub zajęć dodatkowych, na które sale zostają zapewnione przez szkołę. Koszt poprowadzenia </w:t>
      </w:r>
      <w:r>
        <w:rPr>
          <w:sz w:val="24"/>
          <w:szCs w:val="24"/>
        </w:rPr>
        <w:t>warsztatów nie został uwzględniony, gdyż nauczyciel realizuje zajęcia w ramach godziny wychowawczej (godziny pracy) lub zajęć dodatkowych (godziny pracy lub wolontariat).</w:t>
      </w:r>
    </w:p>
    <w:p w14:paraId="00000083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lastRenderedPageBreak/>
        <w:t>Minimalne standardy</w:t>
      </w:r>
    </w:p>
    <w:p w14:paraId="00000084" w14:textId="77777777" w:rsidR="00ED311D" w:rsidRDefault="00770C3C">
      <w:p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Niezbędne wymogi wdrożenia innowacji:</w:t>
      </w:r>
    </w:p>
    <w:p w14:paraId="00000085" w14:textId="77777777" w:rsidR="00ED311D" w:rsidRDefault="00770C3C">
      <w:pPr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nauczyciel, który zdecyduje</w:t>
      </w:r>
      <w:r>
        <w:rPr>
          <w:sz w:val="24"/>
          <w:szCs w:val="24"/>
        </w:rPr>
        <w:t xml:space="preserve"> się być użytkownikiem i zapozna się z modelem;</w:t>
      </w:r>
    </w:p>
    <w:p w14:paraId="00000086" w14:textId="77777777" w:rsidR="00ED311D" w:rsidRDefault="00770C3C">
      <w:pPr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zrealizowanie minimalnej ścieżki przygotowania i realizacji współpracy;</w:t>
      </w:r>
    </w:p>
    <w:p w14:paraId="00000087" w14:textId="77777777" w:rsidR="00ED311D" w:rsidRDefault="00770C3C">
      <w:pPr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starsze osoby zależne i i dziecięcy wolontariusze chętni do zaangażowania się we współpracę;</w:t>
      </w:r>
    </w:p>
    <w:p w14:paraId="00000088" w14:textId="77777777" w:rsidR="00ED311D" w:rsidRDefault="00770C3C">
      <w:pPr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opiekunowie, którzy wspomogą (nie będą utru</w:t>
      </w:r>
      <w:r>
        <w:rPr>
          <w:sz w:val="24"/>
          <w:szCs w:val="24"/>
        </w:rPr>
        <w:t>dniać) realizacji działań;</w:t>
      </w:r>
    </w:p>
    <w:p w14:paraId="00000089" w14:textId="77777777" w:rsidR="00ED311D" w:rsidRDefault="00770C3C">
      <w:pPr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dyrekcja szkoły, rada pedagogiczna i rodziców, którzy wyrażą zgodę na wdrażanie programu;</w:t>
      </w:r>
    </w:p>
    <w:p w14:paraId="0000008A" w14:textId="77777777" w:rsidR="00ED311D" w:rsidRDefault="00770C3C">
      <w:pPr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rodzice, którzy wyrażą zgodę na udział dzieci Niezbędne wymogi wdrożenia innowacji:</w:t>
      </w:r>
    </w:p>
    <w:p w14:paraId="0000008B" w14:textId="77777777" w:rsidR="00ED311D" w:rsidRDefault="00770C3C">
      <w:pPr>
        <w:numPr>
          <w:ilvl w:val="0"/>
          <w:numId w:val="4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nauczyciel, który zdecyduje się być użytkownikiem i zap</w:t>
      </w:r>
      <w:r>
        <w:rPr>
          <w:sz w:val="24"/>
          <w:szCs w:val="24"/>
        </w:rPr>
        <w:t>ozna się z modelem;</w:t>
      </w:r>
    </w:p>
    <w:p w14:paraId="0000008C" w14:textId="77777777" w:rsidR="00ED311D" w:rsidRDefault="00770C3C">
      <w:pPr>
        <w:numPr>
          <w:ilvl w:val="0"/>
          <w:numId w:val="4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zrealizowanie minimalnej ścieżki przygotowania i realizacji współpracy zalecanej w modelu;</w:t>
      </w:r>
    </w:p>
    <w:p w14:paraId="0000008D" w14:textId="77777777" w:rsidR="00ED311D" w:rsidRDefault="00770C3C">
      <w:pPr>
        <w:numPr>
          <w:ilvl w:val="0"/>
          <w:numId w:val="4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starsze osoby zależne i i dziecięcy wolontariusze chętni do zaangażowania się we współpracę;</w:t>
      </w:r>
    </w:p>
    <w:p w14:paraId="0000008E" w14:textId="77777777" w:rsidR="00ED311D" w:rsidRDefault="00770C3C">
      <w:pPr>
        <w:numPr>
          <w:ilvl w:val="0"/>
          <w:numId w:val="4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opiekunowie, którzy wspomogą (nie będą utrudniać) re</w:t>
      </w:r>
      <w:r>
        <w:rPr>
          <w:sz w:val="24"/>
          <w:szCs w:val="24"/>
        </w:rPr>
        <w:t>alizacji działań;</w:t>
      </w:r>
    </w:p>
    <w:p w14:paraId="0000008F" w14:textId="77777777" w:rsidR="00ED311D" w:rsidRDefault="00770C3C">
      <w:pPr>
        <w:numPr>
          <w:ilvl w:val="0"/>
          <w:numId w:val="4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dyrekcja szkoły, rada pedagogiczna i rodziców, którzy wyrażą zgodę na wdrażanie programu;</w:t>
      </w:r>
    </w:p>
    <w:p w14:paraId="00000090" w14:textId="77777777" w:rsidR="00ED311D" w:rsidRDefault="00770C3C">
      <w:pPr>
        <w:numPr>
          <w:ilvl w:val="0"/>
          <w:numId w:val="4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rodzice, którzy wyrażą zgodę na udział dzieci i przeznaczenie części zasobów na działania z seniorami.</w:t>
      </w:r>
    </w:p>
    <w:p w14:paraId="00000091" w14:textId="77777777" w:rsidR="00ED311D" w:rsidRDefault="00ED311D">
      <w:pPr>
        <w:spacing w:after="120" w:line="360" w:lineRule="auto"/>
        <w:ind w:left="720"/>
        <w:rPr>
          <w:sz w:val="24"/>
          <w:szCs w:val="24"/>
        </w:rPr>
      </w:pPr>
    </w:p>
    <w:p w14:paraId="00000092" w14:textId="77777777" w:rsidR="00ED311D" w:rsidRDefault="00770C3C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Czy to działa? Wnioski z ewaluacji</w:t>
      </w:r>
    </w:p>
    <w:p w14:paraId="00000093" w14:textId="77777777" w:rsidR="00ED311D" w:rsidRDefault="00770C3C">
      <w:pPr>
        <w:widowControl w:val="0"/>
        <w:spacing w:after="200" w:line="360" w:lineRule="auto"/>
      </w:pPr>
      <w:r>
        <w:rPr>
          <w:sz w:val="24"/>
          <w:szCs w:val="24"/>
          <w:highlight w:val="white"/>
        </w:rPr>
        <w:t xml:space="preserve">Seniorki uczestniczące w innowacji podkreślały wielokrotnie, że spotkania z uczniami sprawiają im wielką przyjemność i dają dużo satysfakcji, ponieważ mogą się z nimi czymś podzielić (swoją historią, upieczonym ciastem), a dzieci są wspaniałymi partnerami </w:t>
      </w:r>
      <w:r>
        <w:rPr>
          <w:sz w:val="24"/>
          <w:szCs w:val="24"/>
          <w:highlight w:val="white"/>
        </w:rPr>
        <w:t xml:space="preserve">i z wielką uważnością reagują na ich słowa i działania, są miłe, uczynne. </w:t>
      </w:r>
      <w:r>
        <w:rPr>
          <w:sz w:val="24"/>
          <w:szCs w:val="24"/>
        </w:rPr>
        <w:br/>
      </w:r>
      <w:r>
        <w:rPr>
          <w:sz w:val="24"/>
          <w:szCs w:val="24"/>
          <w:highlight w:val="white"/>
        </w:rPr>
        <w:lastRenderedPageBreak/>
        <w:t>Odbiorcy ostateczni wchodzą w interakcje z uczniami i nauczycielem w ramach regularnych zajęć w klasach, dodatkowo mogą oni wchodzić w interakcje z innymi, bardziej aktywnymi senior</w:t>
      </w:r>
      <w:r>
        <w:rPr>
          <w:sz w:val="24"/>
          <w:szCs w:val="24"/>
          <w:highlight w:val="white"/>
        </w:rPr>
        <w:t>ami, którzy również angażują się w projekt. Najważniejsze w innowacji są jednak relacje, jakie powstają pomiędzy osobą starszą i dziećmi. Dzieci opowiadając o seniorkach , znały ich imiona, potrafiły określić, co każda z nich wnosi do projektu swoją obecno</w:t>
      </w:r>
      <w:r>
        <w:rPr>
          <w:sz w:val="24"/>
          <w:szCs w:val="24"/>
          <w:highlight w:val="white"/>
        </w:rPr>
        <w:t xml:space="preserve">ścią. Warto zaznaczyć, że interakcje wychodzą poza przestrzeń szkoły. </w:t>
      </w:r>
      <w:r>
        <w:rPr>
          <w:sz w:val="24"/>
          <w:szCs w:val="24"/>
          <w:highlight w:val="white"/>
        </w:rPr>
        <w:br/>
        <w:t xml:space="preserve">Z uwagi na swój otwarty charakter innowacja jest satysfakcjonująca zarówno dla uczniów, jak i dla seniorów. Temat wspólnych zajęć jest określany wspólnie przez wszystkich uczestników – </w:t>
      </w:r>
      <w:r>
        <w:rPr>
          <w:sz w:val="24"/>
          <w:szCs w:val="24"/>
          <w:highlight w:val="white"/>
        </w:rPr>
        <w:t>każdy z nich może wnieść coś wartościowego i właściwego tylko dla siebie. Dzięki umiejętnemu moderowaniu (nie kierowaniu) przez nauczyciela umiejętności wszystkich uczestników mogą zostać połączone we wspólny projekt ‒ każdy z partnerów może wykazać się ty</w:t>
      </w:r>
      <w:r>
        <w:rPr>
          <w:sz w:val="24"/>
          <w:szCs w:val="24"/>
          <w:highlight w:val="white"/>
        </w:rPr>
        <w:t>m, na czym się zna, w czym czuje się najlepiej. Ważnym źródeł satysfakcji dla obu stron jest również wejście w relacje z osobami należącymi do innego pokolenia, wspólne spędzanie czasu, rozmowy, wzajemne słuchanie, opowiadanie sobie historii. Dodatkowo inn</w:t>
      </w:r>
      <w:r>
        <w:rPr>
          <w:sz w:val="24"/>
          <w:szCs w:val="24"/>
          <w:highlight w:val="white"/>
        </w:rPr>
        <w:t xml:space="preserve">owacja ma walor edukacyjny, który częściowo wychodzi poza zakres programów szkolnych – każda ze stron może dowiedzieć się i nauczyć czegoś nowego. </w:t>
      </w:r>
      <w:r>
        <w:rPr>
          <w:sz w:val="24"/>
          <w:szCs w:val="24"/>
        </w:rPr>
        <w:t>Jak wskazała jedna z uczennic: „my uczymy się czegoś od naszych pań, ale one też mogą się czegoś od nas naucz</w:t>
      </w:r>
      <w:r>
        <w:rPr>
          <w:sz w:val="24"/>
          <w:szCs w:val="24"/>
        </w:rPr>
        <w:t>yć”.</w:t>
      </w:r>
    </w:p>
    <w:sectPr w:rsidR="00ED31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8516F" w14:textId="77777777" w:rsidR="00770C3C" w:rsidRDefault="00770C3C" w:rsidP="00821310">
      <w:pPr>
        <w:spacing w:line="240" w:lineRule="auto"/>
      </w:pPr>
      <w:r>
        <w:separator/>
      </w:r>
    </w:p>
  </w:endnote>
  <w:endnote w:type="continuationSeparator" w:id="0">
    <w:p w14:paraId="6062A612" w14:textId="77777777" w:rsidR="00770C3C" w:rsidRDefault="00770C3C" w:rsidP="00821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1B995" w14:textId="15E56FAF" w:rsidR="00821310" w:rsidRDefault="00821310">
    <w:pPr>
      <w:pStyle w:val="Stopka"/>
    </w:pPr>
    <w:r>
      <w:rPr>
        <w:noProof/>
        <w:lang w:val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1DFA4572" wp14:editId="2546FB16">
              <wp:simplePos x="0" y="0"/>
              <wp:positionH relativeFrom="column">
                <wp:posOffset>-314325</wp:posOffset>
              </wp:positionH>
              <wp:positionV relativeFrom="page">
                <wp:posOffset>9363075</wp:posOffset>
              </wp:positionV>
              <wp:extent cx="6638290" cy="1648460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8290" cy="16484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4E69F4" w14:textId="77777777" w:rsidR="00821310" w:rsidRPr="000238FE" w:rsidRDefault="00821310" w:rsidP="00821310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0238FE">
                            <w:rPr>
                              <w:sz w:val="16"/>
                              <w:szCs w:val="16"/>
                            </w:rPr>
                            <w:t xml:space="preserve">Projekt realizowany jest w ramach projektu grantowego „Generator  Innowacji. Sieci Wsparcia”, prowadzonego w formule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0238FE">
                            <w:rPr>
                              <w:sz w:val="16"/>
                              <w:szCs w:val="16"/>
                            </w:rPr>
                            <w:t xml:space="preserve">inkubatora innowacji społecznych, przez Towarzystwo Inicjatyw Twórczych „ę”. Projekt finansowany był ze środków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0238FE">
                            <w:rPr>
                              <w:sz w:val="16"/>
                              <w:szCs w:val="16"/>
                            </w:rPr>
                            <w:t xml:space="preserve">Europejskiego Funduszu Społecznego w ramach Programu Operacyjnego Wiedza Edukacja Rozwój 2014-2020.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0238FE">
                            <w:rPr>
                              <w:sz w:val="16"/>
                              <w:szCs w:val="16"/>
                            </w:rPr>
                            <w:t>Wkład własny zapewniła Polsko-Amerykańska Fundacja Wolności w ramach Programu „Uniwersytety Trzeciego Wieku – Seniorzy w akcji”.</w:t>
                          </w:r>
                        </w:p>
                        <w:p w14:paraId="24438B36" w14:textId="77777777" w:rsidR="00821310" w:rsidRPr="000238FE" w:rsidRDefault="00821310" w:rsidP="00821310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FA457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24.75pt;margin-top:737.25pt;width:522.7pt;height:129.8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" filled="f" stroked="f">
              <v:textbox>
                <w:txbxContent>
                  <w:p w14:paraId="5D4E69F4" w14:textId="77777777" w:rsidR="00821310" w:rsidRPr="000238FE" w:rsidRDefault="00821310" w:rsidP="00821310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0238FE">
                      <w:rPr>
                        <w:sz w:val="16"/>
                        <w:szCs w:val="16"/>
                      </w:rPr>
                      <w:t xml:space="preserve">Projekt realizowany jest w ramach projektu grantowego „Generator  Innowacji. Sieci Wsparcia”, prowadzonego w formule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0238FE">
                      <w:rPr>
                        <w:sz w:val="16"/>
                        <w:szCs w:val="16"/>
                      </w:rPr>
                      <w:t xml:space="preserve">inkubatora innowacji społecznych, przez Towarzystwo Inicjatyw Twórczych „ę”. Projekt finansowany był ze środków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0238FE">
                      <w:rPr>
                        <w:sz w:val="16"/>
                        <w:szCs w:val="16"/>
                      </w:rPr>
                      <w:t xml:space="preserve">Europejskiego Funduszu Społecznego w ramach Programu Operacyjnego Wiedza Edukacja Rozwój 2014-2020.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0238FE">
                      <w:rPr>
                        <w:sz w:val="16"/>
                        <w:szCs w:val="16"/>
                      </w:rPr>
                      <w:t>Wkład własny zapewniła Polsko-Amerykańska Fundacja Wolności w ramach Programu „Uniwersytety Trzeciego Wieku – Seniorzy w akcji”.</w:t>
                    </w:r>
                  </w:p>
                  <w:p w14:paraId="24438B36" w14:textId="77777777" w:rsidR="00821310" w:rsidRPr="000238FE" w:rsidRDefault="00821310" w:rsidP="00821310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11B13" w14:textId="77777777" w:rsidR="00770C3C" w:rsidRDefault="00770C3C" w:rsidP="00821310">
      <w:pPr>
        <w:spacing w:line="240" w:lineRule="auto"/>
      </w:pPr>
      <w:r>
        <w:separator/>
      </w:r>
    </w:p>
  </w:footnote>
  <w:footnote w:type="continuationSeparator" w:id="0">
    <w:p w14:paraId="67E7BDF0" w14:textId="77777777" w:rsidR="00770C3C" w:rsidRDefault="00770C3C" w:rsidP="008213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B5CA5" w14:textId="323E9507" w:rsidR="00821310" w:rsidRDefault="00821310">
    <w:pPr>
      <w:pStyle w:val="Nagwek"/>
    </w:pPr>
    <w:r>
      <w:rPr>
        <w:noProof/>
        <w:lang w:val="pl-PL"/>
      </w:rPr>
      <w:drawing>
        <wp:anchor distT="0" distB="0" distL="114300" distR="114300" simplePos="0" relativeHeight="251659264" behindDoc="1" locked="0" layoutInCell="1" allowOverlap="1" wp14:anchorId="25E7F52D" wp14:editId="0F6F1E5F">
          <wp:simplePos x="0" y="0"/>
          <wp:positionH relativeFrom="column">
            <wp:posOffset>0</wp:posOffset>
          </wp:positionH>
          <wp:positionV relativeFrom="paragraph">
            <wp:posOffset>-466725</wp:posOffset>
          </wp:positionV>
          <wp:extent cx="5657850" cy="897890"/>
          <wp:effectExtent l="0" t="0" r="0" b="0"/>
          <wp:wrapNone/>
          <wp:docPr id="1" name="Obraz 1" descr="logoty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897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3E2"/>
    <w:multiLevelType w:val="multilevel"/>
    <w:tmpl w:val="641AAAE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95F0259"/>
    <w:multiLevelType w:val="multilevel"/>
    <w:tmpl w:val="882C9F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DBA05B6"/>
    <w:multiLevelType w:val="multilevel"/>
    <w:tmpl w:val="8D3C9D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3" w15:restartNumberingAfterBreak="0">
    <w:nsid w:val="36093939"/>
    <w:multiLevelType w:val="multilevel"/>
    <w:tmpl w:val="ED266E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85D0B46"/>
    <w:multiLevelType w:val="multilevel"/>
    <w:tmpl w:val="4D44BA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5" w15:restartNumberingAfterBreak="0">
    <w:nsid w:val="3AB326C0"/>
    <w:multiLevelType w:val="multilevel"/>
    <w:tmpl w:val="89180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CFB3C3B"/>
    <w:multiLevelType w:val="multilevel"/>
    <w:tmpl w:val="B5F2B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29C56D0"/>
    <w:multiLevelType w:val="multilevel"/>
    <w:tmpl w:val="78F82E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8" w15:restartNumberingAfterBreak="0">
    <w:nsid w:val="69D305F0"/>
    <w:multiLevelType w:val="multilevel"/>
    <w:tmpl w:val="D6AC3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A9512CF"/>
    <w:multiLevelType w:val="multilevel"/>
    <w:tmpl w:val="6250F9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74D1F1F"/>
    <w:multiLevelType w:val="multilevel"/>
    <w:tmpl w:val="45B0BF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11D"/>
    <w:rsid w:val="00770C3C"/>
    <w:rsid w:val="00821310"/>
    <w:rsid w:val="00ED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30215-749C-40CF-9B89-CF2328BEF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2131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310"/>
  </w:style>
  <w:style w:type="paragraph" w:styleId="Stopka">
    <w:name w:val="footer"/>
    <w:basedOn w:val="Normalny"/>
    <w:link w:val="StopkaZnak"/>
    <w:uiPriority w:val="99"/>
    <w:unhideWhenUsed/>
    <w:rsid w:val="0082131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3250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Społeczna Akademia Nauk</Company>
  <LinksUpToDate>false</LinksUpToDate>
  <CharactersWithSpaces>22707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Kfr</dc:creator>
  <cp:lastModifiedBy>Kfr</cp:lastModifiedBy>
  <cp:revision>2</cp:revision>
  <dcterms:created xsi:type="dcterms:W3CDTF">2020-12-02T19:08:00Z</dcterms:created>
  <dcterms:modified xsi:type="dcterms:W3CDTF">2020-12-02T19:08:00Z</dcterms:modified>
</cp:coreProperties>
</file>